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8641" w14:textId="2AB0AC36" w:rsidR="00E70C8F" w:rsidRPr="008B4911" w:rsidRDefault="008B4911" w:rsidP="008B4911">
      <w:pPr>
        <w:jc w:val="center"/>
        <w:rPr>
          <w:b/>
          <w:bCs/>
          <w:sz w:val="44"/>
          <w:szCs w:val="44"/>
        </w:rPr>
      </w:pPr>
      <w:r w:rsidRPr="008B4911">
        <w:rPr>
          <w:b/>
          <w:bCs/>
          <w:sz w:val="44"/>
          <w:szCs w:val="44"/>
        </w:rPr>
        <w:t>土木工程学院预算工作计划书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349"/>
        <w:gridCol w:w="2690"/>
        <w:gridCol w:w="1986"/>
      </w:tblGrid>
      <w:tr w:rsidR="008B4911" w:rsidRPr="008B4911" w14:paraId="37B02306" w14:textId="77777777" w:rsidTr="008B4911">
        <w:tc>
          <w:tcPr>
            <w:tcW w:w="1271" w:type="dxa"/>
          </w:tcPr>
          <w:p w14:paraId="34F4F412" w14:textId="4C0B884A" w:rsidR="008B4911" w:rsidRPr="008B4911" w:rsidRDefault="008B4911">
            <w:pPr>
              <w:rPr>
                <w:b/>
                <w:bCs/>
                <w:sz w:val="24"/>
                <w:szCs w:val="24"/>
              </w:rPr>
            </w:pPr>
            <w:r w:rsidRPr="008B4911">
              <w:rPr>
                <w:rFonts w:hint="eastAsia"/>
                <w:b/>
                <w:bCs/>
                <w:sz w:val="24"/>
                <w:szCs w:val="24"/>
              </w:rPr>
              <w:t>填报单位</w:t>
            </w:r>
          </w:p>
        </w:tc>
        <w:tc>
          <w:tcPr>
            <w:tcW w:w="7025" w:type="dxa"/>
            <w:gridSpan w:val="3"/>
          </w:tcPr>
          <w:p w14:paraId="344434F3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246A267A" w14:textId="77777777" w:rsidTr="008B4911">
        <w:trPr>
          <w:trHeight w:val="2338"/>
        </w:trPr>
        <w:tc>
          <w:tcPr>
            <w:tcW w:w="1271" w:type="dxa"/>
          </w:tcPr>
          <w:p w14:paraId="7B3C615C" w14:textId="628C8040" w:rsidR="008B4911" w:rsidRPr="008B4911" w:rsidRDefault="008B4911" w:rsidP="008B4911">
            <w:pPr>
              <w:spacing w:line="54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8B4911">
              <w:rPr>
                <w:rFonts w:hint="eastAsia"/>
                <w:b/>
                <w:bCs/>
                <w:sz w:val="24"/>
                <w:szCs w:val="24"/>
              </w:rPr>
              <w:t>近三年重点工作计划（2020-2022）</w:t>
            </w:r>
          </w:p>
        </w:tc>
        <w:tc>
          <w:tcPr>
            <w:tcW w:w="7025" w:type="dxa"/>
            <w:gridSpan w:val="3"/>
          </w:tcPr>
          <w:p w14:paraId="72E1BE85" w14:textId="77777777" w:rsidR="008B4911" w:rsidRDefault="008B4911">
            <w:pPr>
              <w:rPr>
                <w:sz w:val="24"/>
                <w:szCs w:val="24"/>
              </w:rPr>
            </w:pPr>
          </w:p>
          <w:p w14:paraId="567011DD" w14:textId="49C0574B" w:rsidR="008B4911" w:rsidRPr="008B4911" w:rsidRDefault="008B4911">
            <w:pPr>
              <w:rPr>
                <w:rFonts w:hint="eastAsia"/>
                <w:sz w:val="24"/>
                <w:szCs w:val="24"/>
              </w:rPr>
            </w:pPr>
          </w:p>
        </w:tc>
      </w:tr>
      <w:tr w:rsidR="008B4911" w:rsidRPr="008B4911" w14:paraId="0C51B43D" w14:textId="77777777" w:rsidTr="008B4911">
        <w:trPr>
          <w:trHeight w:val="483"/>
        </w:trPr>
        <w:tc>
          <w:tcPr>
            <w:tcW w:w="8296" w:type="dxa"/>
            <w:gridSpan w:val="4"/>
          </w:tcPr>
          <w:p w14:paraId="4CB9BB42" w14:textId="09B36A62" w:rsidR="008B4911" w:rsidRPr="008B4911" w:rsidRDefault="008B4911" w:rsidP="008B4911">
            <w:pPr>
              <w:jc w:val="center"/>
              <w:rPr>
                <w:b/>
                <w:bCs/>
                <w:sz w:val="24"/>
                <w:szCs w:val="24"/>
              </w:rPr>
            </w:pPr>
            <w:r w:rsidRPr="008B4911">
              <w:rPr>
                <w:rFonts w:hint="eastAsia"/>
                <w:b/>
                <w:bCs/>
                <w:sz w:val="24"/>
                <w:szCs w:val="24"/>
              </w:rPr>
              <w:t>重点发展项目列表</w:t>
            </w:r>
          </w:p>
        </w:tc>
      </w:tr>
      <w:tr w:rsidR="008B4911" w:rsidRPr="008B4911" w14:paraId="4DFE98E0" w14:textId="247258CF" w:rsidTr="008B4911">
        <w:tc>
          <w:tcPr>
            <w:tcW w:w="1271" w:type="dxa"/>
          </w:tcPr>
          <w:p w14:paraId="1752CBF9" w14:textId="0C61FC61" w:rsidR="008B4911" w:rsidRPr="008B4911" w:rsidRDefault="008B4911" w:rsidP="008B4911">
            <w:pPr>
              <w:spacing w:line="54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年份</w:t>
            </w:r>
          </w:p>
        </w:tc>
        <w:tc>
          <w:tcPr>
            <w:tcW w:w="2349" w:type="dxa"/>
          </w:tcPr>
          <w:p w14:paraId="2A8CDA3C" w14:textId="77777777" w:rsidR="009E1169" w:rsidRDefault="008B4911" w:rsidP="008B4911">
            <w:pPr>
              <w:spacing w:line="540" w:lineRule="exact"/>
              <w:rPr>
                <w:b/>
                <w:bCs/>
                <w:sz w:val="24"/>
                <w:szCs w:val="24"/>
              </w:rPr>
            </w:pPr>
            <w:r w:rsidRPr="008B4911">
              <w:rPr>
                <w:rFonts w:hint="eastAsia"/>
                <w:b/>
                <w:bCs/>
                <w:sz w:val="24"/>
                <w:szCs w:val="24"/>
              </w:rPr>
              <w:t>重点项目类别</w:t>
            </w:r>
          </w:p>
          <w:p w14:paraId="5E67C507" w14:textId="02C3BF41" w:rsidR="008B4911" w:rsidRPr="008B4911" w:rsidRDefault="008B4911" w:rsidP="008B4911">
            <w:pPr>
              <w:spacing w:line="540" w:lineRule="exact"/>
              <w:rPr>
                <w:b/>
                <w:bCs/>
                <w:sz w:val="24"/>
                <w:szCs w:val="24"/>
              </w:rPr>
            </w:pPr>
            <w:r w:rsidRPr="008B4911">
              <w:rPr>
                <w:rFonts w:hint="eastAsia"/>
                <w:b/>
                <w:bCs/>
                <w:sz w:val="24"/>
                <w:szCs w:val="24"/>
              </w:rPr>
              <w:t>（填写三级类别）</w:t>
            </w:r>
          </w:p>
        </w:tc>
        <w:tc>
          <w:tcPr>
            <w:tcW w:w="2690" w:type="dxa"/>
          </w:tcPr>
          <w:p w14:paraId="14823BC7" w14:textId="116D75D9" w:rsidR="008B4911" w:rsidRPr="008B4911" w:rsidRDefault="008B4911" w:rsidP="008B4911">
            <w:pPr>
              <w:spacing w:line="540" w:lineRule="exact"/>
              <w:rPr>
                <w:b/>
                <w:bCs/>
                <w:sz w:val="24"/>
                <w:szCs w:val="24"/>
              </w:rPr>
            </w:pPr>
            <w:r w:rsidRPr="008B4911">
              <w:rPr>
                <w:rFonts w:hint="eastAsia"/>
                <w:b/>
                <w:bCs/>
                <w:sz w:val="24"/>
                <w:szCs w:val="24"/>
              </w:rPr>
              <w:t>重点项目内容</w:t>
            </w:r>
          </w:p>
        </w:tc>
        <w:tc>
          <w:tcPr>
            <w:tcW w:w="1986" w:type="dxa"/>
          </w:tcPr>
          <w:p w14:paraId="51C5B0C0" w14:textId="4485E8AF" w:rsidR="008B4911" w:rsidRPr="008B4911" w:rsidRDefault="008B4911" w:rsidP="008B4911">
            <w:pPr>
              <w:spacing w:line="54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8B4911">
              <w:rPr>
                <w:rFonts w:hint="eastAsia"/>
                <w:b/>
                <w:bCs/>
                <w:sz w:val="24"/>
                <w:szCs w:val="24"/>
              </w:rPr>
              <w:t>预算金额</w:t>
            </w:r>
          </w:p>
        </w:tc>
      </w:tr>
      <w:tr w:rsidR="008B4911" w:rsidRPr="008B4911" w14:paraId="69702B26" w14:textId="0A1BD413" w:rsidTr="008B4911">
        <w:tc>
          <w:tcPr>
            <w:tcW w:w="1271" w:type="dxa"/>
          </w:tcPr>
          <w:p w14:paraId="3B3BA277" w14:textId="09583A8D" w:rsidR="008B4911" w:rsidRPr="008B4911" w:rsidRDefault="008B4911">
            <w:pPr>
              <w:rPr>
                <w:sz w:val="24"/>
                <w:szCs w:val="24"/>
              </w:rPr>
            </w:pPr>
            <w:r w:rsidRPr="008B4911">
              <w:rPr>
                <w:rFonts w:hint="eastAsia"/>
                <w:sz w:val="24"/>
                <w:szCs w:val="24"/>
              </w:rPr>
              <w:t>2020年</w:t>
            </w:r>
          </w:p>
        </w:tc>
        <w:tc>
          <w:tcPr>
            <w:tcW w:w="2349" w:type="dxa"/>
          </w:tcPr>
          <w:p w14:paraId="79D487F1" w14:textId="04ABB8C8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7AF6F8DB" w14:textId="77777777" w:rsidR="008B4911" w:rsidRPr="008B4911" w:rsidRDefault="008B4911" w:rsidP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8A3994B" w14:textId="68F786B0" w:rsidR="008B4911" w:rsidRPr="008B4911" w:rsidRDefault="008B4911" w:rsidP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00183FC1" w14:textId="4546F4AC" w:rsidTr="008B4911">
        <w:tc>
          <w:tcPr>
            <w:tcW w:w="1271" w:type="dxa"/>
          </w:tcPr>
          <w:p w14:paraId="0F3441BA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14:paraId="62CA25C7" w14:textId="085B82D0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77B33C93" w14:textId="77777777" w:rsidR="008B4911" w:rsidRPr="008B4911" w:rsidRDefault="008B4911" w:rsidP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E254419" w14:textId="065B4D5A" w:rsidR="008B4911" w:rsidRPr="008B4911" w:rsidRDefault="008B4911" w:rsidP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3C272894" w14:textId="3E407821" w:rsidTr="008B4911">
        <w:tc>
          <w:tcPr>
            <w:tcW w:w="1271" w:type="dxa"/>
          </w:tcPr>
          <w:p w14:paraId="3D527746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14:paraId="1FB6A00F" w14:textId="19B4C8C4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6E43ECDC" w14:textId="77777777" w:rsidR="008B4911" w:rsidRPr="008B4911" w:rsidRDefault="008B4911" w:rsidP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A4D5C2F" w14:textId="2B1F63C9" w:rsidR="008B4911" w:rsidRPr="008B4911" w:rsidRDefault="008B4911" w:rsidP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78374CD3" w14:textId="51B0278E" w:rsidTr="008B4911">
        <w:tc>
          <w:tcPr>
            <w:tcW w:w="1271" w:type="dxa"/>
          </w:tcPr>
          <w:p w14:paraId="454C9A65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14:paraId="26CBEC5C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62A7DD4A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DEA4BF9" w14:textId="708CBFD2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6E925E1A" w14:textId="1C15307B" w:rsidTr="008B4911">
        <w:tc>
          <w:tcPr>
            <w:tcW w:w="1271" w:type="dxa"/>
          </w:tcPr>
          <w:p w14:paraId="7C8B3ED3" w14:textId="3E8F0D3E" w:rsidR="008B4911" w:rsidRPr="008B4911" w:rsidRDefault="008B4911">
            <w:pPr>
              <w:rPr>
                <w:sz w:val="24"/>
                <w:szCs w:val="24"/>
              </w:rPr>
            </w:pPr>
            <w:r w:rsidRPr="008B4911">
              <w:rPr>
                <w:rFonts w:hint="eastAsia"/>
                <w:sz w:val="24"/>
                <w:szCs w:val="24"/>
              </w:rPr>
              <w:t>2021年</w:t>
            </w:r>
          </w:p>
        </w:tc>
        <w:tc>
          <w:tcPr>
            <w:tcW w:w="2349" w:type="dxa"/>
          </w:tcPr>
          <w:p w14:paraId="04F60E61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735C1E29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3F18DF6" w14:textId="75CDCDC6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442F8835" w14:textId="77777777" w:rsidTr="008B4911">
        <w:tc>
          <w:tcPr>
            <w:tcW w:w="1271" w:type="dxa"/>
          </w:tcPr>
          <w:p w14:paraId="5FD071A3" w14:textId="77777777" w:rsidR="008B4911" w:rsidRPr="008B4911" w:rsidRDefault="008B491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AA453AE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6D2B1ADE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9B29CA1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08AE14E2" w14:textId="77777777" w:rsidTr="008B4911">
        <w:tc>
          <w:tcPr>
            <w:tcW w:w="1271" w:type="dxa"/>
          </w:tcPr>
          <w:p w14:paraId="1A67FA46" w14:textId="77777777" w:rsidR="008B4911" w:rsidRPr="008B4911" w:rsidRDefault="008B491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21F91890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6C300A93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A12A76F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0D378030" w14:textId="77777777" w:rsidTr="008B4911">
        <w:tc>
          <w:tcPr>
            <w:tcW w:w="1271" w:type="dxa"/>
          </w:tcPr>
          <w:p w14:paraId="126D49B8" w14:textId="77777777" w:rsidR="008B4911" w:rsidRPr="008B4911" w:rsidRDefault="008B491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5B1D5AA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125E889E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FABCF2B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5022B18D" w14:textId="77777777" w:rsidTr="008B4911">
        <w:tc>
          <w:tcPr>
            <w:tcW w:w="1271" w:type="dxa"/>
          </w:tcPr>
          <w:p w14:paraId="45FEB319" w14:textId="1D245318" w:rsidR="008B4911" w:rsidRPr="008B4911" w:rsidRDefault="008B4911">
            <w:pPr>
              <w:rPr>
                <w:rFonts w:hint="eastAsia"/>
                <w:sz w:val="24"/>
                <w:szCs w:val="24"/>
              </w:rPr>
            </w:pPr>
            <w:r w:rsidRPr="008B4911">
              <w:rPr>
                <w:rFonts w:hint="eastAsia"/>
                <w:sz w:val="24"/>
                <w:szCs w:val="24"/>
              </w:rPr>
              <w:t>202</w:t>
            </w:r>
            <w:bookmarkStart w:id="0" w:name="_GoBack"/>
            <w:bookmarkEnd w:id="0"/>
            <w:r w:rsidRPr="008B4911">
              <w:rPr>
                <w:rFonts w:hint="eastAsia"/>
                <w:sz w:val="24"/>
                <w:szCs w:val="24"/>
              </w:rPr>
              <w:t>2年</w:t>
            </w:r>
          </w:p>
        </w:tc>
        <w:tc>
          <w:tcPr>
            <w:tcW w:w="2349" w:type="dxa"/>
          </w:tcPr>
          <w:p w14:paraId="57299C53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725EF89C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0747E6B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1CCAACDE" w14:textId="77777777" w:rsidTr="008B4911">
        <w:tc>
          <w:tcPr>
            <w:tcW w:w="1271" w:type="dxa"/>
          </w:tcPr>
          <w:p w14:paraId="0803AF5F" w14:textId="77777777" w:rsidR="008B4911" w:rsidRPr="008B4911" w:rsidRDefault="008B491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06B80E5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073C7935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36029995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7DCEFB74" w14:textId="77777777" w:rsidTr="008B4911">
        <w:tc>
          <w:tcPr>
            <w:tcW w:w="1271" w:type="dxa"/>
          </w:tcPr>
          <w:p w14:paraId="7AF97B32" w14:textId="77777777" w:rsidR="008B4911" w:rsidRPr="008B4911" w:rsidRDefault="008B491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FF824E6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7DAC6F95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B4193C6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</w:tr>
      <w:tr w:rsidR="008B4911" w:rsidRPr="008B4911" w14:paraId="205BCFF9" w14:textId="77777777" w:rsidTr="008B4911">
        <w:tc>
          <w:tcPr>
            <w:tcW w:w="1271" w:type="dxa"/>
          </w:tcPr>
          <w:p w14:paraId="3397AD74" w14:textId="77777777" w:rsidR="008B4911" w:rsidRPr="008B4911" w:rsidRDefault="008B491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CE6047E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14:paraId="7F474F4E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DBA5500" w14:textId="77777777" w:rsidR="008B4911" w:rsidRPr="008B4911" w:rsidRDefault="008B4911">
            <w:pPr>
              <w:rPr>
                <w:sz w:val="24"/>
                <w:szCs w:val="24"/>
              </w:rPr>
            </w:pPr>
          </w:p>
        </w:tc>
      </w:tr>
    </w:tbl>
    <w:p w14:paraId="0D0D65BD" w14:textId="58645104" w:rsidR="008B4911" w:rsidRPr="008B4911" w:rsidRDefault="008B4911">
      <w:pPr>
        <w:rPr>
          <w:rFonts w:hint="eastAsia"/>
          <w:color w:val="FF0000"/>
          <w:sz w:val="24"/>
          <w:szCs w:val="24"/>
        </w:rPr>
      </w:pPr>
      <w:r w:rsidRPr="008B4911">
        <w:rPr>
          <w:rFonts w:hint="eastAsia"/>
          <w:color w:val="FF0000"/>
          <w:sz w:val="24"/>
          <w:szCs w:val="24"/>
        </w:rPr>
        <w:t>*以上项目请根据重要性和需求紧急程度排序</w:t>
      </w:r>
    </w:p>
    <w:sectPr w:rsidR="008B4911" w:rsidRPr="008B4911" w:rsidSect="008B491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52C7C" w14:textId="77777777" w:rsidR="00F129F9" w:rsidRDefault="00F129F9" w:rsidP="008B4911">
      <w:r>
        <w:separator/>
      </w:r>
    </w:p>
  </w:endnote>
  <w:endnote w:type="continuationSeparator" w:id="0">
    <w:p w14:paraId="537730B5" w14:textId="77777777" w:rsidR="00F129F9" w:rsidRDefault="00F129F9" w:rsidP="008B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FB00" w14:textId="77777777" w:rsidR="00F129F9" w:rsidRDefault="00F129F9" w:rsidP="008B4911">
      <w:r>
        <w:separator/>
      </w:r>
    </w:p>
  </w:footnote>
  <w:footnote w:type="continuationSeparator" w:id="0">
    <w:p w14:paraId="5669EABE" w14:textId="77777777" w:rsidR="00F129F9" w:rsidRDefault="00F129F9" w:rsidP="008B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0"/>
    <w:rsid w:val="008B4911"/>
    <w:rsid w:val="009E1169"/>
    <w:rsid w:val="00E70C8F"/>
    <w:rsid w:val="00F129F9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645C2"/>
  <w15:chartTrackingRefBased/>
  <w15:docId w15:val="{0F9A74B7-7D95-4450-B58A-1B3438F7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911"/>
    <w:rPr>
      <w:sz w:val="18"/>
      <w:szCs w:val="18"/>
    </w:rPr>
  </w:style>
  <w:style w:type="table" w:styleId="a7">
    <w:name w:val="Table Grid"/>
    <w:basedOn w:val="a1"/>
    <w:uiPriority w:val="39"/>
    <w:rsid w:val="008B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2019-06-04T09:49:00Z</dcterms:created>
  <dcterms:modified xsi:type="dcterms:W3CDTF">2019-06-04T10:00:00Z</dcterms:modified>
</cp:coreProperties>
</file>