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D2" w:rsidRDefault="00C06DD2" w:rsidP="001D508B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705"/>
        <w:jc w:val="both"/>
        <w:rPr>
          <w:rStyle w:val="a4"/>
          <w:rFonts w:ascii="楷体" w:eastAsia="楷体" w:hAnsi="楷体"/>
          <w:color w:val="0070C0"/>
          <w:sz w:val="28"/>
          <w:szCs w:val="26"/>
        </w:rPr>
      </w:pPr>
      <w:bookmarkStart w:id="0" w:name="_GoBack"/>
      <w:bookmarkEnd w:id="0"/>
    </w:p>
    <w:p w:rsidR="001D508B" w:rsidRPr="00EB7D37" w:rsidRDefault="00C06DD2" w:rsidP="00EB7D37">
      <w:pPr>
        <w:pStyle w:val="a9"/>
        <w:rPr>
          <w:rStyle w:val="a4"/>
          <w:rFonts w:ascii="楷体" w:eastAsia="楷体" w:hAnsi="楷体"/>
          <w:b/>
          <w:color w:val="000000" w:themeColor="text1"/>
          <w:sz w:val="44"/>
          <w:szCs w:val="44"/>
        </w:rPr>
      </w:pPr>
      <w:r w:rsidRPr="00EB7D37">
        <w:rPr>
          <w:rStyle w:val="a4"/>
          <w:rFonts w:ascii="楷体" w:eastAsia="楷体" w:hAnsi="楷体" w:hint="eastAsia"/>
          <w:b/>
          <w:color w:val="000000" w:themeColor="text1"/>
          <w:sz w:val="44"/>
          <w:szCs w:val="44"/>
        </w:rPr>
        <w:t>学术报告：月壤力学特性研究中的若干问题</w:t>
      </w:r>
    </w:p>
    <w:p w:rsidR="00EB7D37" w:rsidRPr="00EB7D37" w:rsidRDefault="00EB7D37" w:rsidP="00EB7D37"/>
    <w:p w:rsidR="000D1BA4" w:rsidRDefault="000D1BA4" w:rsidP="001D508B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705"/>
        <w:jc w:val="both"/>
        <w:rPr>
          <w:rStyle w:val="a4"/>
          <w:rFonts w:ascii="楷体" w:eastAsia="楷体" w:hAnsi="楷体"/>
          <w:color w:val="000000" w:themeColor="text1"/>
          <w:sz w:val="28"/>
          <w:szCs w:val="26"/>
        </w:rPr>
      </w:pPr>
      <w:r>
        <w:rPr>
          <w:rStyle w:val="a4"/>
          <w:rFonts w:ascii="楷体" w:eastAsia="楷体" w:hAnsi="楷体" w:hint="eastAsia"/>
          <w:color w:val="000000" w:themeColor="text1"/>
          <w:sz w:val="28"/>
          <w:szCs w:val="26"/>
        </w:rPr>
        <w:t>时间：</w:t>
      </w:r>
      <w:r>
        <w:rPr>
          <w:rStyle w:val="a4"/>
          <w:rFonts w:ascii="楷体" w:eastAsia="楷体" w:hAnsi="楷体"/>
          <w:color w:val="000000" w:themeColor="text1"/>
          <w:sz w:val="28"/>
          <w:szCs w:val="26"/>
        </w:rPr>
        <w:t>2019年4月</w:t>
      </w:r>
      <w:r>
        <w:rPr>
          <w:rStyle w:val="a4"/>
          <w:rFonts w:ascii="楷体" w:eastAsia="楷体" w:hAnsi="楷体" w:hint="eastAsia"/>
          <w:color w:val="000000" w:themeColor="text1"/>
          <w:sz w:val="28"/>
          <w:szCs w:val="26"/>
        </w:rPr>
        <w:t>30日上午10：00</w:t>
      </w:r>
    </w:p>
    <w:p w:rsidR="000D1BA4" w:rsidRDefault="000D1BA4" w:rsidP="001D508B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705"/>
        <w:jc w:val="both"/>
        <w:rPr>
          <w:rStyle w:val="a4"/>
          <w:rFonts w:ascii="楷体" w:eastAsia="楷体" w:hAnsi="楷体"/>
          <w:color w:val="000000" w:themeColor="text1"/>
          <w:sz w:val="28"/>
          <w:szCs w:val="26"/>
        </w:rPr>
      </w:pPr>
      <w:r>
        <w:rPr>
          <w:rStyle w:val="a4"/>
          <w:rFonts w:ascii="楷体" w:eastAsia="楷体" w:hAnsi="楷体" w:hint="eastAsia"/>
          <w:color w:val="000000" w:themeColor="text1"/>
          <w:sz w:val="28"/>
          <w:szCs w:val="26"/>
        </w:rPr>
        <w:t>地点：中山大学土木工程学院，珠海校区行政楼3层会议室</w:t>
      </w:r>
    </w:p>
    <w:p w:rsidR="005079C8" w:rsidRDefault="005079C8" w:rsidP="001D508B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705"/>
        <w:jc w:val="both"/>
        <w:rPr>
          <w:rStyle w:val="a4"/>
          <w:rFonts w:ascii="楷体" w:eastAsia="楷体" w:hAnsi="楷体"/>
          <w:color w:val="000000" w:themeColor="text1"/>
          <w:sz w:val="28"/>
          <w:szCs w:val="26"/>
        </w:rPr>
      </w:pPr>
    </w:p>
    <w:p w:rsidR="00B153AF" w:rsidRPr="00C06DD2" w:rsidRDefault="001D508B" w:rsidP="001D508B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705"/>
        <w:jc w:val="both"/>
        <w:rPr>
          <w:rStyle w:val="a4"/>
          <w:rFonts w:ascii="楷体" w:eastAsia="楷体" w:hAnsi="楷体"/>
          <w:color w:val="000000" w:themeColor="text1"/>
          <w:sz w:val="28"/>
          <w:szCs w:val="26"/>
        </w:rPr>
      </w:pPr>
      <w:r w:rsidRPr="00C06DD2">
        <w:rPr>
          <w:rFonts w:ascii="楷体" w:eastAsia="楷体" w:hAnsi="楷体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30E8433" wp14:editId="3EF28E8A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2733675" cy="2152650"/>
            <wp:effectExtent l="0" t="0" r="9525" b="0"/>
            <wp:wrapSquare wrapText="bothSides"/>
            <wp:docPr id="1" name="图片 1" descr="/_upload/article/01/f0/b0d970be43579a22e76fec11e942/5c47c65b-fa31-46f6-8838-98bb17183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_upload/article/01/f0/b0d970be43579a22e76fec11e942/5c47c65b-fa31-46f6-8838-98bb171831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AF" w:rsidRPr="00C06DD2">
        <w:rPr>
          <w:rStyle w:val="a4"/>
          <w:rFonts w:ascii="楷体" w:eastAsia="楷体" w:hAnsi="楷体" w:hint="eastAsia"/>
          <w:color w:val="000000" w:themeColor="text1"/>
          <w:sz w:val="28"/>
          <w:szCs w:val="26"/>
        </w:rPr>
        <w:t>报告人简介：</w:t>
      </w:r>
    </w:p>
    <w:p w:rsidR="00B153AF" w:rsidRDefault="00B153AF" w:rsidP="005079C8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645"/>
        <w:jc w:val="both"/>
        <w:rPr>
          <w:rFonts w:ascii="楷体" w:eastAsia="楷体" w:hAnsi="楷体"/>
          <w:sz w:val="22"/>
        </w:rPr>
      </w:pPr>
      <w:r w:rsidRPr="001D508B">
        <w:rPr>
          <w:rFonts w:ascii="楷体" w:eastAsia="楷体" w:hAnsi="楷体" w:hint="eastAsia"/>
          <w:color w:val="333333"/>
          <w:sz w:val="28"/>
        </w:rPr>
        <w:t>周国庆</w:t>
      </w:r>
      <w:r w:rsidR="00AF2AD9">
        <w:rPr>
          <w:rFonts w:ascii="楷体" w:eastAsia="楷体" w:hAnsi="楷体" w:hint="eastAsia"/>
          <w:color w:val="333333"/>
          <w:sz w:val="28"/>
        </w:rPr>
        <w:t>教授</w:t>
      </w:r>
      <w:r w:rsidRPr="001D508B">
        <w:rPr>
          <w:rFonts w:ascii="楷体" w:eastAsia="楷体" w:hAnsi="楷体" w:hint="eastAsia"/>
          <w:color w:val="333333"/>
          <w:sz w:val="28"/>
        </w:rPr>
        <w:t>，江苏扬州人。现任中国矿业大学副校长。1996年博士毕业于中国矿业大学，1993～1995年、2008～2009分别赴德国卡尔斯鲁厄大学和慕尼黑联邦国防大学合作研究。获国务院享受政府特殊津贴专家、省“青蓝工程”跨世纪学术带头人、省“333工程”培养对象、教育部优秀青年教师资助计划、煤炭系统专业技术拔尖人才等称号和奖励。主要从事深部土力学理论、深部土与结构相作用机理、冻土物理力学特性等方面的科学研究工作，主持完成国家“973”计划课题、国家自然科学基金重点项目、面上项目、国家科技支撑计划课题以及与企业合作项目等50多项科研课题；获国家科技进步二等奖1项，获省部级科技进步奖14项，发表论文250多篇；获准授权专利40余项；指导毕业博士、硕士研究生60余名。兼任教育部实验教学指导委员会委员、中国岩石力学与工程学会常务理事、煤炭工业技术委员会矿山建设专业委员会副主任、中国地下空间和地下工程学会常务理事、中国地理学会冰川冻土分会理事、江苏省岩土力学与工程学会副理事长、江苏省力学学会岩土力学专业委员会副主任、中国科学院冻土工程国家重点实验室学术委员会委员、浙江大学软弱土与环境土工教育部重点实验室学术委员会委员、“GeoMechanics and GeoEngineering”、“International Journal of Mining Science and Technology”、“中国矿业大学学报”、“煤炭学报”、“采矿与安全工程学报”编委，“矿业科学学报”、“建井技术”编委会副主任等职。</w:t>
      </w:r>
    </w:p>
    <w:p w:rsidR="00C06DD2" w:rsidRPr="00AF2AD9" w:rsidRDefault="00C06DD2" w:rsidP="00C06DD2">
      <w:pPr>
        <w:snapToGrid w:val="0"/>
        <w:spacing w:line="360" w:lineRule="auto"/>
        <w:jc w:val="right"/>
        <w:rPr>
          <w:rFonts w:ascii="楷体" w:eastAsia="楷体" w:hAnsi="楷体"/>
          <w:sz w:val="28"/>
          <w:szCs w:val="28"/>
        </w:rPr>
      </w:pPr>
      <w:r w:rsidRPr="00AF2AD9">
        <w:rPr>
          <w:rFonts w:ascii="楷体" w:eastAsia="楷体" w:hAnsi="楷体" w:hint="eastAsia"/>
          <w:sz w:val="28"/>
          <w:szCs w:val="28"/>
        </w:rPr>
        <w:t>中山大学土木工程学院</w:t>
      </w:r>
    </w:p>
    <w:sectPr w:rsidR="00C06DD2" w:rsidRPr="00AF2AD9" w:rsidSect="00B153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BF" w:rsidRDefault="00BE49BF" w:rsidP="00C06DD2">
      <w:r>
        <w:separator/>
      </w:r>
    </w:p>
  </w:endnote>
  <w:endnote w:type="continuationSeparator" w:id="0">
    <w:p w:rsidR="00BE49BF" w:rsidRDefault="00BE49BF" w:rsidP="00C0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BF" w:rsidRDefault="00BE49BF" w:rsidP="00C06DD2">
      <w:r>
        <w:separator/>
      </w:r>
    </w:p>
  </w:footnote>
  <w:footnote w:type="continuationSeparator" w:id="0">
    <w:p w:rsidR="00BE49BF" w:rsidRDefault="00BE49BF" w:rsidP="00C0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AF"/>
    <w:rsid w:val="000D1BA4"/>
    <w:rsid w:val="001D508B"/>
    <w:rsid w:val="001F76EC"/>
    <w:rsid w:val="002F3604"/>
    <w:rsid w:val="005079C8"/>
    <w:rsid w:val="007E0D27"/>
    <w:rsid w:val="00AF2AD9"/>
    <w:rsid w:val="00B153AF"/>
    <w:rsid w:val="00BE49BF"/>
    <w:rsid w:val="00C06DD2"/>
    <w:rsid w:val="00E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02090B-33E3-442A-A58E-D366961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7D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B7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53AF"/>
    <w:rPr>
      <w:b/>
      <w:bCs/>
    </w:rPr>
  </w:style>
  <w:style w:type="paragraph" w:styleId="a5">
    <w:name w:val="header"/>
    <w:basedOn w:val="a"/>
    <w:link w:val="a6"/>
    <w:uiPriority w:val="99"/>
    <w:unhideWhenUsed/>
    <w:rsid w:val="00C0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6D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6D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B7D3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B7D3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EB7D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EB7D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B8C6-84E3-4F2B-B3AB-9311B218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123</cp:lastModifiedBy>
  <cp:revision>2</cp:revision>
  <dcterms:created xsi:type="dcterms:W3CDTF">2019-04-25T03:23:00Z</dcterms:created>
  <dcterms:modified xsi:type="dcterms:W3CDTF">2019-04-25T03:23:00Z</dcterms:modified>
</cp:coreProperties>
</file>